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8CF98" w14:textId="77777777" w:rsidR="00B67245" w:rsidRPr="00B67245" w:rsidRDefault="00B67245" w:rsidP="00B67245">
      <w:pPr>
        <w:shd w:val="clear" w:color="auto" w:fill="FFFFFF"/>
        <w:spacing w:before="100" w:beforeAutospacing="1" w:after="100" w:afterAutospacing="1" w:line="240" w:lineRule="auto"/>
        <w:outlineLvl w:val="1"/>
        <w:rPr>
          <w:rFonts w:ascii="Raleway" w:eastAsia="Times New Roman" w:hAnsi="Raleway" w:cs="Times New Roman"/>
          <w:b/>
          <w:bCs/>
          <w:color w:val="1A1A1A"/>
          <w:sz w:val="36"/>
          <w:szCs w:val="36"/>
          <w:lang w:eastAsia="en-CA"/>
        </w:rPr>
      </w:pPr>
      <w:r w:rsidRPr="00B67245">
        <w:rPr>
          <w:rFonts w:ascii="Raleway" w:eastAsia="Times New Roman" w:hAnsi="Raleway" w:cs="Times New Roman"/>
          <w:b/>
          <w:bCs/>
          <w:color w:val="1A1A1A"/>
          <w:sz w:val="36"/>
          <w:szCs w:val="36"/>
          <w:lang w:eastAsia="en-CA"/>
        </w:rPr>
        <w:t>Recognize symptoms of a concussion</w:t>
      </w:r>
    </w:p>
    <w:p w14:paraId="5210C153" w14:textId="77777777" w:rsidR="00B67245" w:rsidRPr="00B67245" w:rsidRDefault="00B67245" w:rsidP="00B67245">
      <w:pPr>
        <w:shd w:val="clear" w:color="auto" w:fill="FFFFFF"/>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Everyone can help recognize a possible concussion if they know what to look for.</w:t>
      </w:r>
    </w:p>
    <w:p w14:paraId="67D57573" w14:textId="77777777" w:rsidR="00B67245" w:rsidRPr="00B67245" w:rsidRDefault="00B67245" w:rsidP="00B67245">
      <w:pPr>
        <w:shd w:val="clear" w:color="auto" w:fill="FFFFFF"/>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A person with a concussion might have any of the signs or symptoms listed below. They might show up right away or hours, or even days later. Just one sign or symptom is enough to suspect a concussion. Most people with a concussion </w:t>
      </w:r>
      <w:r w:rsidRPr="00B67245">
        <w:rPr>
          <w:rFonts w:ascii="Open Sans" w:eastAsia="Times New Roman" w:hAnsi="Open Sans" w:cs="Open Sans"/>
          <w:b/>
          <w:bCs/>
          <w:color w:val="1A1A1A"/>
          <w:sz w:val="24"/>
          <w:szCs w:val="24"/>
          <w:lang w:eastAsia="en-CA"/>
        </w:rPr>
        <w:t>do not</w:t>
      </w:r>
      <w:r w:rsidRPr="00B67245">
        <w:rPr>
          <w:rFonts w:ascii="Open Sans" w:eastAsia="Times New Roman" w:hAnsi="Open Sans" w:cs="Open Sans"/>
          <w:color w:val="1A1A1A"/>
          <w:sz w:val="24"/>
          <w:szCs w:val="24"/>
          <w:lang w:eastAsia="en-CA"/>
        </w:rPr>
        <w:t> lose consciousness.</w:t>
      </w:r>
    </w:p>
    <w:p w14:paraId="0307B6FD" w14:textId="77777777" w:rsidR="00B67245" w:rsidRPr="00B67245" w:rsidRDefault="00B67245" w:rsidP="00B67245">
      <w:pPr>
        <w:shd w:val="clear" w:color="auto" w:fill="FFFFFF"/>
        <w:spacing w:before="100" w:beforeAutospacing="1" w:after="100" w:afterAutospacing="1" w:line="240" w:lineRule="auto"/>
        <w:outlineLvl w:val="2"/>
        <w:rPr>
          <w:rFonts w:ascii="Raleway" w:eastAsia="Times New Roman" w:hAnsi="Raleway" w:cs="Times New Roman"/>
          <w:b/>
          <w:bCs/>
          <w:color w:val="1A1A1A"/>
          <w:sz w:val="27"/>
          <w:szCs w:val="27"/>
          <w:lang w:eastAsia="en-CA"/>
        </w:rPr>
      </w:pPr>
      <w:r w:rsidRPr="00B67245">
        <w:rPr>
          <w:rFonts w:ascii="Raleway" w:eastAsia="Times New Roman" w:hAnsi="Raleway" w:cs="Times New Roman"/>
          <w:b/>
          <w:bCs/>
          <w:color w:val="1A1A1A"/>
          <w:sz w:val="27"/>
          <w:szCs w:val="27"/>
          <w:lang w:eastAsia="en-CA"/>
        </w:rPr>
        <w:t>Common signs and symptoms</w:t>
      </w:r>
    </w:p>
    <w:p w14:paraId="5A03C533" w14:textId="77777777" w:rsidR="00B67245" w:rsidRPr="00B67245" w:rsidRDefault="00B67245" w:rsidP="00B67245">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B67245">
        <w:rPr>
          <w:rFonts w:ascii="Raleway" w:eastAsia="Times New Roman" w:hAnsi="Raleway" w:cs="Open Sans"/>
          <w:b/>
          <w:bCs/>
          <w:color w:val="1A1A1A"/>
          <w:sz w:val="24"/>
          <w:szCs w:val="24"/>
          <w:lang w:eastAsia="en-CA"/>
        </w:rPr>
        <w:t>Physical</w:t>
      </w:r>
    </w:p>
    <w:p w14:paraId="5DB125B2" w14:textId="77777777" w:rsidR="00B67245" w:rsidRPr="00B67245" w:rsidRDefault="00B67245" w:rsidP="00B67245">
      <w:pPr>
        <w:numPr>
          <w:ilvl w:val="0"/>
          <w:numId w:val="1"/>
        </w:numPr>
        <w:shd w:val="clear" w:color="auto" w:fill="FFFFFF"/>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Headache</w:t>
      </w:r>
    </w:p>
    <w:p w14:paraId="70000B48" w14:textId="77777777" w:rsidR="00B67245" w:rsidRPr="00B67245" w:rsidRDefault="00B67245" w:rsidP="00B67245">
      <w:pPr>
        <w:numPr>
          <w:ilvl w:val="0"/>
          <w:numId w:val="1"/>
        </w:numPr>
        <w:shd w:val="clear" w:color="auto" w:fill="FFFFFF"/>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Pressure in the head</w:t>
      </w:r>
    </w:p>
    <w:p w14:paraId="4CBDBF65" w14:textId="77777777" w:rsidR="00B67245" w:rsidRPr="00B67245" w:rsidRDefault="00B67245" w:rsidP="00B67245">
      <w:pPr>
        <w:numPr>
          <w:ilvl w:val="0"/>
          <w:numId w:val="1"/>
        </w:numPr>
        <w:shd w:val="clear" w:color="auto" w:fill="FFFFFF"/>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Dizziness</w:t>
      </w:r>
    </w:p>
    <w:p w14:paraId="26645172" w14:textId="77777777" w:rsidR="00B67245" w:rsidRPr="00B67245" w:rsidRDefault="00B67245" w:rsidP="00B67245">
      <w:pPr>
        <w:numPr>
          <w:ilvl w:val="0"/>
          <w:numId w:val="1"/>
        </w:numPr>
        <w:shd w:val="clear" w:color="auto" w:fill="FFFFFF"/>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Nausea or vomiting</w:t>
      </w:r>
    </w:p>
    <w:p w14:paraId="71954E63" w14:textId="77777777" w:rsidR="00B67245" w:rsidRPr="00B67245" w:rsidRDefault="00B67245" w:rsidP="00B67245">
      <w:pPr>
        <w:numPr>
          <w:ilvl w:val="0"/>
          <w:numId w:val="1"/>
        </w:numPr>
        <w:shd w:val="clear" w:color="auto" w:fill="FFFFFF"/>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Blurred vision</w:t>
      </w:r>
    </w:p>
    <w:p w14:paraId="07ED3337" w14:textId="77777777" w:rsidR="00B67245" w:rsidRPr="00B67245" w:rsidRDefault="00B67245" w:rsidP="00B67245">
      <w:pPr>
        <w:numPr>
          <w:ilvl w:val="0"/>
          <w:numId w:val="1"/>
        </w:numPr>
        <w:shd w:val="clear" w:color="auto" w:fill="FFFFFF"/>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Sensitivity to light or sound</w:t>
      </w:r>
    </w:p>
    <w:p w14:paraId="31D27336" w14:textId="77777777" w:rsidR="00B67245" w:rsidRPr="00B67245" w:rsidRDefault="00B67245" w:rsidP="00B67245">
      <w:pPr>
        <w:numPr>
          <w:ilvl w:val="0"/>
          <w:numId w:val="1"/>
        </w:numPr>
        <w:shd w:val="clear" w:color="auto" w:fill="FFFFFF"/>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Ringing in the ears</w:t>
      </w:r>
    </w:p>
    <w:p w14:paraId="719ABB3A" w14:textId="77777777" w:rsidR="00B67245" w:rsidRPr="00B67245" w:rsidRDefault="00B67245" w:rsidP="00B67245">
      <w:pPr>
        <w:numPr>
          <w:ilvl w:val="0"/>
          <w:numId w:val="1"/>
        </w:numPr>
        <w:shd w:val="clear" w:color="auto" w:fill="FFFFFF"/>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Balance problems</w:t>
      </w:r>
    </w:p>
    <w:p w14:paraId="580D8D64" w14:textId="77777777" w:rsidR="00B67245" w:rsidRPr="00B67245" w:rsidRDefault="00B67245" w:rsidP="00B67245">
      <w:pPr>
        <w:numPr>
          <w:ilvl w:val="0"/>
          <w:numId w:val="1"/>
        </w:numPr>
        <w:shd w:val="clear" w:color="auto" w:fill="FFFFFF"/>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Tired or low energy</w:t>
      </w:r>
    </w:p>
    <w:p w14:paraId="1AF60FC5" w14:textId="77777777" w:rsidR="00B67245" w:rsidRPr="00B67245" w:rsidRDefault="00B67245" w:rsidP="00B67245">
      <w:pPr>
        <w:numPr>
          <w:ilvl w:val="0"/>
          <w:numId w:val="1"/>
        </w:numPr>
        <w:shd w:val="clear" w:color="auto" w:fill="FFFFFF"/>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Drowsiness</w:t>
      </w:r>
    </w:p>
    <w:p w14:paraId="6CC7B542" w14:textId="77777777" w:rsidR="00B67245" w:rsidRPr="00B67245" w:rsidRDefault="00B67245" w:rsidP="00B67245">
      <w:pPr>
        <w:numPr>
          <w:ilvl w:val="0"/>
          <w:numId w:val="1"/>
        </w:numPr>
        <w:shd w:val="clear" w:color="auto" w:fill="FFFFFF"/>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“Don’t feel right”</w:t>
      </w:r>
    </w:p>
    <w:p w14:paraId="448183C3" w14:textId="77777777" w:rsidR="00B67245" w:rsidRPr="00B67245" w:rsidRDefault="00B67245" w:rsidP="00B67245">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B67245">
        <w:rPr>
          <w:rFonts w:ascii="Raleway" w:eastAsia="Times New Roman" w:hAnsi="Raleway" w:cs="Open Sans"/>
          <w:b/>
          <w:bCs/>
          <w:color w:val="1A1A1A"/>
          <w:sz w:val="24"/>
          <w:szCs w:val="24"/>
          <w:lang w:eastAsia="en-CA"/>
        </w:rPr>
        <w:t>Sleep-related</w:t>
      </w:r>
    </w:p>
    <w:p w14:paraId="37A8A123" w14:textId="77777777" w:rsidR="00B67245" w:rsidRPr="00B67245" w:rsidRDefault="00B67245" w:rsidP="00B67245">
      <w:pPr>
        <w:numPr>
          <w:ilvl w:val="0"/>
          <w:numId w:val="2"/>
        </w:numPr>
        <w:shd w:val="clear" w:color="auto" w:fill="FFFFFF"/>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Sleeping more or less than usual</w:t>
      </w:r>
    </w:p>
    <w:p w14:paraId="5B3A98A0" w14:textId="77777777" w:rsidR="00B67245" w:rsidRPr="00B67245" w:rsidRDefault="00B67245" w:rsidP="00B67245">
      <w:pPr>
        <w:numPr>
          <w:ilvl w:val="0"/>
          <w:numId w:val="2"/>
        </w:numPr>
        <w:shd w:val="clear" w:color="auto" w:fill="FFFFFF"/>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Having a hard time falling asleep</w:t>
      </w:r>
    </w:p>
    <w:p w14:paraId="71FE14F4" w14:textId="77777777" w:rsidR="00B67245" w:rsidRPr="00B67245" w:rsidRDefault="00B67245" w:rsidP="00B67245">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B67245">
        <w:rPr>
          <w:rFonts w:ascii="Raleway" w:eastAsia="Times New Roman" w:hAnsi="Raleway" w:cs="Open Sans"/>
          <w:b/>
          <w:bCs/>
          <w:color w:val="1A1A1A"/>
          <w:sz w:val="24"/>
          <w:szCs w:val="24"/>
          <w:lang w:eastAsia="en-CA"/>
        </w:rPr>
        <w:t>Cognitive (Thinking)</w:t>
      </w:r>
    </w:p>
    <w:p w14:paraId="3B76C4E2" w14:textId="77777777" w:rsidR="00B67245" w:rsidRPr="00B67245" w:rsidRDefault="00B67245" w:rsidP="00B67245">
      <w:pPr>
        <w:numPr>
          <w:ilvl w:val="0"/>
          <w:numId w:val="3"/>
        </w:numPr>
        <w:shd w:val="clear" w:color="auto" w:fill="FFFFFF"/>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Not thinking clearly</w:t>
      </w:r>
    </w:p>
    <w:p w14:paraId="566BEFD6" w14:textId="77777777" w:rsidR="00B67245" w:rsidRPr="00B67245" w:rsidRDefault="00B67245" w:rsidP="00B67245">
      <w:pPr>
        <w:numPr>
          <w:ilvl w:val="0"/>
          <w:numId w:val="3"/>
        </w:numPr>
        <w:shd w:val="clear" w:color="auto" w:fill="FFFFFF"/>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Slower thinking</w:t>
      </w:r>
    </w:p>
    <w:p w14:paraId="05DCC780" w14:textId="77777777" w:rsidR="00B67245" w:rsidRPr="00B67245" w:rsidRDefault="00B67245" w:rsidP="00B67245">
      <w:pPr>
        <w:numPr>
          <w:ilvl w:val="0"/>
          <w:numId w:val="3"/>
        </w:numPr>
        <w:shd w:val="clear" w:color="auto" w:fill="FFFFFF"/>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Feeling confused</w:t>
      </w:r>
    </w:p>
    <w:p w14:paraId="01DE3C6A" w14:textId="77777777" w:rsidR="00B67245" w:rsidRPr="00B67245" w:rsidRDefault="00B67245" w:rsidP="00B67245">
      <w:pPr>
        <w:numPr>
          <w:ilvl w:val="0"/>
          <w:numId w:val="3"/>
        </w:numPr>
        <w:shd w:val="clear" w:color="auto" w:fill="FFFFFF"/>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Problems concentrating</w:t>
      </w:r>
    </w:p>
    <w:p w14:paraId="45C069DA" w14:textId="77777777" w:rsidR="00B67245" w:rsidRPr="00B67245" w:rsidRDefault="00B67245" w:rsidP="00B67245">
      <w:pPr>
        <w:numPr>
          <w:ilvl w:val="0"/>
          <w:numId w:val="3"/>
        </w:numPr>
        <w:shd w:val="clear" w:color="auto" w:fill="FFFFFF"/>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Problems remembering</w:t>
      </w:r>
    </w:p>
    <w:p w14:paraId="01A9A4A5" w14:textId="77777777" w:rsidR="00B67245" w:rsidRPr="00B67245" w:rsidRDefault="00B67245" w:rsidP="00B67245">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B67245">
        <w:rPr>
          <w:rFonts w:ascii="Raleway" w:eastAsia="Times New Roman" w:hAnsi="Raleway" w:cs="Open Sans"/>
          <w:b/>
          <w:bCs/>
          <w:color w:val="1A1A1A"/>
          <w:sz w:val="24"/>
          <w:szCs w:val="24"/>
          <w:lang w:eastAsia="en-CA"/>
        </w:rPr>
        <w:t>Emotional</w:t>
      </w:r>
    </w:p>
    <w:p w14:paraId="641E0D41" w14:textId="77777777" w:rsidR="00B67245" w:rsidRPr="00B67245" w:rsidRDefault="00B67245" w:rsidP="00B67245">
      <w:pPr>
        <w:numPr>
          <w:ilvl w:val="0"/>
          <w:numId w:val="4"/>
        </w:numPr>
        <w:shd w:val="clear" w:color="auto" w:fill="FFFFFF"/>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Irritability (easily upset or angered)</w:t>
      </w:r>
    </w:p>
    <w:p w14:paraId="6FEF631C" w14:textId="77777777" w:rsidR="00B67245" w:rsidRPr="00B67245" w:rsidRDefault="00B67245" w:rsidP="00B67245">
      <w:pPr>
        <w:numPr>
          <w:ilvl w:val="0"/>
          <w:numId w:val="4"/>
        </w:numPr>
        <w:shd w:val="clear" w:color="auto" w:fill="FFFFFF"/>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lastRenderedPageBreak/>
        <w:t>Depression</w:t>
      </w:r>
    </w:p>
    <w:p w14:paraId="4DBA0F13" w14:textId="77777777" w:rsidR="00B67245" w:rsidRPr="00B67245" w:rsidRDefault="00B67245" w:rsidP="00B67245">
      <w:pPr>
        <w:numPr>
          <w:ilvl w:val="0"/>
          <w:numId w:val="4"/>
        </w:numPr>
        <w:shd w:val="clear" w:color="auto" w:fill="FFFFFF"/>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Sadness</w:t>
      </w:r>
    </w:p>
    <w:p w14:paraId="75E126F0" w14:textId="77777777" w:rsidR="00B67245" w:rsidRPr="00B67245" w:rsidRDefault="00B67245" w:rsidP="00B67245">
      <w:pPr>
        <w:numPr>
          <w:ilvl w:val="0"/>
          <w:numId w:val="4"/>
        </w:numPr>
        <w:shd w:val="clear" w:color="auto" w:fill="FFFFFF"/>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Nervous or anxious</w:t>
      </w:r>
    </w:p>
    <w:p w14:paraId="6BFFA631" w14:textId="2BDD34A2" w:rsidR="00B67245" w:rsidRDefault="00B67245"/>
    <w:p w14:paraId="3067F88C" w14:textId="77777777" w:rsidR="00B67245" w:rsidRPr="00B67245" w:rsidRDefault="00B67245" w:rsidP="00B67245">
      <w:pPr>
        <w:spacing w:before="100" w:beforeAutospacing="1" w:after="100" w:afterAutospacing="1" w:line="240" w:lineRule="auto"/>
        <w:outlineLvl w:val="2"/>
        <w:rPr>
          <w:rFonts w:ascii="Raleway" w:eastAsia="Times New Roman" w:hAnsi="Raleway" w:cs="Times New Roman"/>
          <w:b/>
          <w:bCs/>
          <w:color w:val="1A1A1A"/>
          <w:sz w:val="27"/>
          <w:szCs w:val="27"/>
          <w:lang w:eastAsia="en-CA"/>
        </w:rPr>
      </w:pPr>
      <w:r w:rsidRPr="00B67245">
        <w:rPr>
          <w:rFonts w:ascii="Raleway" w:eastAsia="Times New Roman" w:hAnsi="Raleway" w:cs="Times New Roman"/>
          <w:b/>
          <w:bCs/>
          <w:color w:val="1A1A1A"/>
          <w:sz w:val="27"/>
          <w:szCs w:val="27"/>
          <w:lang w:eastAsia="en-CA"/>
        </w:rPr>
        <w:t>Red Flags</w:t>
      </w:r>
    </w:p>
    <w:p w14:paraId="1FB6D39A" w14:textId="77777777" w:rsidR="00B67245" w:rsidRPr="00B67245" w:rsidRDefault="00B67245" w:rsidP="00B67245">
      <w:pPr>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“Red flags” may mean the person has a more serious injury. Treat red flags as an emergency and call 911.</w:t>
      </w:r>
    </w:p>
    <w:p w14:paraId="43E06C06" w14:textId="77777777" w:rsidR="00B67245" w:rsidRPr="00B67245" w:rsidRDefault="00B67245" w:rsidP="00B67245">
      <w:pPr>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Red flags include:</w:t>
      </w:r>
    </w:p>
    <w:p w14:paraId="139CFB0C" w14:textId="77777777" w:rsidR="00B67245" w:rsidRPr="00B67245" w:rsidRDefault="00B67245" w:rsidP="00B67245">
      <w:pPr>
        <w:numPr>
          <w:ilvl w:val="0"/>
          <w:numId w:val="5"/>
        </w:numPr>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Neck pain or tenderness</w:t>
      </w:r>
    </w:p>
    <w:p w14:paraId="0857BF2C" w14:textId="77777777" w:rsidR="00B67245" w:rsidRPr="00B67245" w:rsidRDefault="00B67245" w:rsidP="00B67245">
      <w:pPr>
        <w:numPr>
          <w:ilvl w:val="0"/>
          <w:numId w:val="5"/>
        </w:numPr>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Double vision</w:t>
      </w:r>
    </w:p>
    <w:p w14:paraId="294DBD39" w14:textId="77777777" w:rsidR="00B67245" w:rsidRPr="00B67245" w:rsidRDefault="00B67245" w:rsidP="00B67245">
      <w:pPr>
        <w:numPr>
          <w:ilvl w:val="0"/>
          <w:numId w:val="5"/>
        </w:numPr>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Weakness or tingling in arms or legs</w:t>
      </w:r>
    </w:p>
    <w:p w14:paraId="2660FD10" w14:textId="77777777" w:rsidR="00B67245" w:rsidRPr="00B67245" w:rsidRDefault="00B67245" w:rsidP="00B67245">
      <w:pPr>
        <w:numPr>
          <w:ilvl w:val="0"/>
          <w:numId w:val="5"/>
        </w:numPr>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Severe or increasing headache</w:t>
      </w:r>
    </w:p>
    <w:p w14:paraId="71D921FB" w14:textId="77777777" w:rsidR="00B67245" w:rsidRPr="00B67245" w:rsidRDefault="00B67245" w:rsidP="00B67245">
      <w:pPr>
        <w:numPr>
          <w:ilvl w:val="0"/>
          <w:numId w:val="5"/>
        </w:numPr>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Seizure or convulsion</w:t>
      </w:r>
    </w:p>
    <w:p w14:paraId="31F98BDA" w14:textId="77777777" w:rsidR="00B67245" w:rsidRPr="00B67245" w:rsidRDefault="00B67245" w:rsidP="00B67245">
      <w:pPr>
        <w:numPr>
          <w:ilvl w:val="0"/>
          <w:numId w:val="5"/>
        </w:numPr>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Loss of consciousness (knocked out)</w:t>
      </w:r>
    </w:p>
    <w:p w14:paraId="4D76F2CD" w14:textId="77777777" w:rsidR="00B67245" w:rsidRPr="00B67245" w:rsidRDefault="00B67245" w:rsidP="00B67245">
      <w:pPr>
        <w:numPr>
          <w:ilvl w:val="0"/>
          <w:numId w:val="5"/>
        </w:numPr>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Vomiting more than once</w:t>
      </w:r>
    </w:p>
    <w:p w14:paraId="674D7CAF" w14:textId="77777777" w:rsidR="00B67245" w:rsidRPr="00B67245" w:rsidRDefault="00B67245" w:rsidP="00B67245">
      <w:pPr>
        <w:numPr>
          <w:ilvl w:val="0"/>
          <w:numId w:val="5"/>
        </w:numPr>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Increasingly restless, agitated or aggressive</w:t>
      </w:r>
    </w:p>
    <w:p w14:paraId="22B53A17" w14:textId="77777777" w:rsidR="00B67245" w:rsidRPr="00B67245" w:rsidRDefault="00B67245" w:rsidP="00B67245">
      <w:pPr>
        <w:numPr>
          <w:ilvl w:val="0"/>
          <w:numId w:val="5"/>
        </w:numPr>
        <w:spacing w:before="100" w:beforeAutospacing="1" w:after="100" w:afterAutospacing="1" w:line="240" w:lineRule="auto"/>
        <w:rPr>
          <w:rFonts w:ascii="Open Sans" w:eastAsia="Times New Roman" w:hAnsi="Open Sans" w:cs="Open Sans"/>
          <w:color w:val="1A1A1A"/>
          <w:sz w:val="24"/>
          <w:szCs w:val="24"/>
          <w:lang w:eastAsia="en-CA"/>
        </w:rPr>
      </w:pPr>
      <w:r w:rsidRPr="00B67245">
        <w:rPr>
          <w:rFonts w:ascii="Open Sans" w:eastAsia="Times New Roman" w:hAnsi="Open Sans" w:cs="Open Sans"/>
          <w:color w:val="1A1A1A"/>
          <w:sz w:val="24"/>
          <w:szCs w:val="24"/>
          <w:lang w:eastAsia="en-CA"/>
        </w:rPr>
        <w:t>Getting more and more confused</w:t>
      </w:r>
    </w:p>
    <w:p w14:paraId="603901FE" w14:textId="77777777" w:rsidR="00B67245" w:rsidRDefault="00B67245"/>
    <w:sectPr w:rsidR="00B672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A7519"/>
    <w:multiLevelType w:val="multilevel"/>
    <w:tmpl w:val="0648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D60013"/>
    <w:multiLevelType w:val="multilevel"/>
    <w:tmpl w:val="0638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AA6314"/>
    <w:multiLevelType w:val="multilevel"/>
    <w:tmpl w:val="9850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091B83"/>
    <w:multiLevelType w:val="multilevel"/>
    <w:tmpl w:val="3DB4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1B37C5"/>
    <w:multiLevelType w:val="multilevel"/>
    <w:tmpl w:val="8906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45"/>
    <w:rsid w:val="00B672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1037"/>
  <w15:chartTrackingRefBased/>
  <w15:docId w15:val="{9813B611-43FB-4E29-888D-39D97AB4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7245"/>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B67245"/>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B67245"/>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7245"/>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B67245"/>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B67245"/>
    <w:rPr>
      <w:rFonts w:ascii="Times New Roman" w:eastAsia="Times New Roman" w:hAnsi="Times New Roman" w:cs="Times New Roman"/>
      <w:b/>
      <w:bCs/>
      <w:sz w:val="24"/>
      <w:szCs w:val="24"/>
      <w:lang w:eastAsia="en-CA"/>
    </w:rPr>
  </w:style>
  <w:style w:type="paragraph" w:styleId="NormalWeb">
    <w:name w:val="Normal (Web)"/>
    <w:basedOn w:val="Normal"/>
    <w:uiPriority w:val="99"/>
    <w:semiHidden/>
    <w:unhideWhenUsed/>
    <w:rsid w:val="00B6724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B672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4339">
      <w:bodyDiv w:val="1"/>
      <w:marLeft w:val="0"/>
      <w:marRight w:val="0"/>
      <w:marTop w:val="0"/>
      <w:marBottom w:val="0"/>
      <w:divBdr>
        <w:top w:val="none" w:sz="0" w:space="0" w:color="auto"/>
        <w:left w:val="none" w:sz="0" w:space="0" w:color="auto"/>
        <w:bottom w:val="none" w:sz="0" w:space="0" w:color="auto"/>
        <w:right w:val="none" w:sz="0" w:space="0" w:color="auto"/>
      </w:divBdr>
      <w:divsChild>
        <w:div w:id="769274593">
          <w:marLeft w:val="0"/>
          <w:marRight w:val="0"/>
          <w:marTop w:val="0"/>
          <w:marBottom w:val="0"/>
          <w:divBdr>
            <w:top w:val="none" w:sz="0" w:space="0" w:color="auto"/>
            <w:left w:val="none" w:sz="0" w:space="0" w:color="auto"/>
            <w:bottom w:val="none" w:sz="0" w:space="0" w:color="auto"/>
            <w:right w:val="none" w:sz="0" w:space="0" w:color="auto"/>
          </w:divBdr>
          <w:divsChild>
            <w:div w:id="1645036974">
              <w:marLeft w:val="0"/>
              <w:marRight w:val="0"/>
              <w:marTop w:val="0"/>
              <w:marBottom w:val="0"/>
              <w:divBdr>
                <w:top w:val="none" w:sz="0" w:space="0" w:color="auto"/>
                <w:left w:val="none" w:sz="0" w:space="0" w:color="auto"/>
                <w:bottom w:val="none" w:sz="0" w:space="0" w:color="auto"/>
                <w:right w:val="none" w:sz="0" w:space="0" w:color="auto"/>
              </w:divBdr>
            </w:div>
            <w:div w:id="14556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1</cp:revision>
  <dcterms:created xsi:type="dcterms:W3CDTF">2022-02-13T01:55:00Z</dcterms:created>
  <dcterms:modified xsi:type="dcterms:W3CDTF">2022-02-13T01:56:00Z</dcterms:modified>
</cp:coreProperties>
</file>